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BE3" w:rsidRDefault="00871BE3" w:rsidP="00871BE3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t xml:space="preserve">SAVIVALDYBĖS TARYBOS SPRENDIMO </w:t>
      </w:r>
      <w:r>
        <w:rPr>
          <w:rFonts w:ascii="Times New Roman" w:hAnsi="Times New Roman"/>
          <w:b/>
          <w:sz w:val="24"/>
          <w:szCs w:val="24"/>
        </w:rPr>
        <w:t>„</w:t>
      </w:r>
      <w:r w:rsidR="00FB2473" w:rsidRPr="00FB2473">
        <w:rPr>
          <w:rFonts w:ascii="Times New Roman" w:hAnsi="Times New Roman"/>
          <w:b/>
          <w:sz w:val="24"/>
          <w:szCs w:val="24"/>
        </w:rPr>
        <w:t xml:space="preserve">DĖL </w:t>
      </w:r>
      <w:r w:rsidR="00B26178" w:rsidRPr="00B26178">
        <w:rPr>
          <w:rFonts w:ascii="Times New Roman" w:hAnsi="Times New Roman"/>
          <w:b/>
          <w:sz w:val="24"/>
          <w:szCs w:val="24"/>
        </w:rPr>
        <w:t>ANYKŠČIŲ RAJONO SAVIVALDYBĖS TARYBOS 2019 M. LIEPOS 25 D. SPRENDIMO NR. 1-TS-242 „DĖL ATSTOVŲ DELEGAVIMO Į ASOCIACIJOS ANYKŠČIŲ MIESTO VIETOS VEIKLOS GRUPĖS VALDYBĄ“ PAKEITIMO</w:t>
      </w:r>
      <w:r w:rsidR="00842A7C">
        <w:rPr>
          <w:rFonts w:ascii="Times New Roman" w:hAnsi="Times New Roman"/>
          <w:b/>
          <w:sz w:val="24"/>
          <w:szCs w:val="24"/>
        </w:rPr>
        <w:t xml:space="preserve">“ </w:t>
      </w:r>
      <w:r w:rsidRPr="00880828">
        <w:rPr>
          <w:rFonts w:ascii="Times New Roman" w:hAnsi="Times New Roman"/>
          <w:b/>
          <w:sz w:val="24"/>
          <w:szCs w:val="24"/>
        </w:rPr>
        <w:t>PROJEKTO AIŠKINAMASIS RAŠTAS</w:t>
      </w:r>
    </w:p>
    <w:p w:rsidR="00871BE3" w:rsidRPr="009064E4" w:rsidRDefault="00871BE3" w:rsidP="00871BE3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caps/>
          <w:sz w:val="24"/>
          <w:szCs w:val="24"/>
        </w:rPr>
      </w:pPr>
    </w:p>
    <w:p w:rsidR="00871BE3" w:rsidRPr="009064E4" w:rsidRDefault="00871BE3" w:rsidP="00871BE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>Sprendimo projekto tikslai ir uždaviniai</w:t>
      </w:r>
    </w:p>
    <w:p w:rsidR="00896CD0" w:rsidRDefault="00FB2473" w:rsidP="00896C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Sprendimo projekto tikslas – </w:t>
      </w:r>
      <w:r w:rsidR="00896CD0">
        <w:rPr>
          <w:rFonts w:ascii="Times New Roman" w:hAnsi="Times New Roman"/>
          <w:sz w:val="24"/>
          <w:szCs w:val="24"/>
        </w:rPr>
        <w:t xml:space="preserve">atsižvelgus į </w:t>
      </w:r>
      <w:r w:rsidR="00896CD0" w:rsidRPr="00B5371E">
        <w:rPr>
          <w:rFonts w:ascii="Times New Roman" w:hAnsi="Times New Roman"/>
          <w:sz w:val="24"/>
          <w:szCs w:val="24"/>
        </w:rPr>
        <w:t>Anykščių miesto vietos veiklos grupės</w:t>
      </w:r>
      <w:r w:rsidR="00896CD0">
        <w:rPr>
          <w:rFonts w:ascii="Times New Roman" w:hAnsi="Times New Roman"/>
          <w:sz w:val="24"/>
          <w:szCs w:val="24"/>
        </w:rPr>
        <w:t xml:space="preserve"> (toliau–AMVVG)</w:t>
      </w:r>
      <w:r w:rsidR="00896CD0" w:rsidRPr="00B5371E">
        <w:rPr>
          <w:rFonts w:ascii="Times New Roman" w:hAnsi="Times New Roman"/>
          <w:sz w:val="24"/>
          <w:szCs w:val="24"/>
        </w:rPr>
        <w:t xml:space="preserve"> įstatų, patvirtintų Anykščių rajono savivaldybės tarybos 2015 m. birželio 25 d. sprendimu Nr. 1-TS-206 ,,Dėl pritarimo dalyvauti steigiant asociaciją ,,Anykščių miesto vietos veiklos grupę“ bei jos veikloje“, 43 ir 44 </w:t>
      </w:r>
      <w:r w:rsidR="00896CD0">
        <w:rPr>
          <w:rFonts w:ascii="Times New Roman" w:hAnsi="Times New Roman"/>
          <w:sz w:val="24"/>
          <w:szCs w:val="24"/>
        </w:rPr>
        <w:t xml:space="preserve">punkto nuostatas bei iš </w:t>
      </w:r>
      <w:r w:rsidR="000571E1">
        <w:rPr>
          <w:rFonts w:ascii="Times New Roman" w:hAnsi="Times New Roman"/>
          <w:sz w:val="24"/>
          <w:szCs w:val="24"/>
        </w:rPr>
        <w:t xml:space="preserve">AMVVG valdybos pasitraukus </w:t>
      </w:r>
      <w:r w:rsidR="00896CD0">
        <w:rPr>
          <w:rFonts w:ascii="Times New Roman" w:hAnsi="Times New Roman"/>
          <w:sz w:val="24"/>
          <w:szCs w:val="24"/>
        </w:rPr>
        <w:t>Anykščių rajono tarybos deleguotam nariui</w:t>
      </w:r>
      <w:r w:rsidR="00964899">
        <w:rPr>
          <w:rFonts w:ascii="Times New Roman" w:hAnsi="Times New Roman"/>
          <w:sz w:val="24"/>
          <w:szCs w:val="24"/>
        </w:rPr>
        <w:t xml:space="preserve"> Simui </w:t>
      </w:r>
      <w:proofErr w:type="spellStart"/>
      <w:r w:rsidR="00964899">
        <w:rPr>
          <w:rFonts w:ascii="Times New Roman" w:hAnsi="Times New Roman"/>
          <w:sz w:val="24"/>
          <w:szCs w:val="24"/>
        </w:rPr>
        <w:t>Aštrauskui</w:t>
      </w:r>
      <w:proofErr w:type="spellEnd"/>
      <w:r w:rsidR="00896CD0">
        <w:rPr>
          <w:rFonts w:ascii="Times New Roman" w:hAnsi="Times New Roman"/>
          <w:sz w:val="24"/>
          <w:szCs w:val="24"/>
        </w:rPr>
        <w:t>, skirti nuo Anykščių rajono savivaldybės trūkstamą narį į AMVVG valdybą.</w:t>
      </w:r>
    </w:p>
    <w:p w:rsidR="00896CD0" w:rsidRDefault="00896CD0" w:rsidP="00871BE3">
      <w:pPr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871BE3" w:rsidRDefault="00871BE3" w:rsidP="00871B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Siūlomos teisinio reguliavimo nuostatos ir laukiami rezultatai</w:t>
      </w:r>
      <w:r w:rsidRPr="00880828">
        <w:rPr>
          <w:rFonts w:ascii="Times New Roman" w:hAnsi="Times New Roman"/>
          <w:sz w:val="24"/>
          <w:szCs w:val="24"/>
          <w:lang w:eastAsia="lt-LT"/>
        </w:rPr>
        <w:t xml:space="preserve">      </w:t>
      </w:r>
      <w:bookmarkStart w:id="0" w:name="_GoBack"/>
      <w:bookmarkEnd w:id="0"/>
    </w:p>
    <w:p w:rsidR="00871BE3" w:rsidRDefault="00484277" w:rsidP="00871BE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896CD0">
        <w:rPr>
          <w:rFonts w:ascii="Times New Roman" w:hAnsi="Times New Roman"/>
          <w:sz w:val="24"/>
          <w:szCs w:val="24"/>
        </w:rPr>
        <w:t>Bus įgyvendintos AMVVG</w:t>
      </w:r>
      <w:r w:rsidR="00896CD0" w:rsidRPr="00B5371E">
        <w:rPr>
          <w:rFonts w:ascii="Times New Roman" w:hAnsi="Times New Roman"/>
          <w:sz w:val="24"/>
          <w:szCs w:val="24"/>
        </w:rPr>
        <w:t xml:space="preserve"> įstatų</w:t>
      </w:r>
      <w:r w:rsidR="00896CD0">
        <w:rPr>
          <w:rFonts w:ascii="Times New Roman" w:hAnsi="Times New Roman"/>
          <w:sz w:val="24"/>
          <w:szCs w:val="24"/>
        </w:rPr>
        <w:t>, patvirtintų</w:t>
      </w:r>
      <w:r w:rsidR="00896CD0" w:rsidRPr="00B5371E">
        <w:rPr>
          <w:rFonts w:ascii="Times New Roman" w:hAnsi="Times New Roman"/>
          <w:sz w:val="24"/>
          <w:szCs w:val="24"/>
        </w:rPr>
        <w:t xml:space="preserve"> Anykščių rajono savivaldybės tarybos 2015 m. birželio 25 d. sprendimu Nr. 1-TS-206 ,,Dėl pritarimo dalyvauti steigiant asociaciją ,,Anykščių miesto vietos veiklos grupę“ bei jos veikloje“, 43 ir 44 </w:t>
      </w:r>
      <w:r w:rsidR="00896CD0">
        <w:rPr>
          <w:rFonts w:ascii="Times New Roman" w:hAnsi="Times New Roman"/>
          <w:sz w:val="24"/>
          <w:szCs w:val="24"/>
        </w:rPr>
        <w:t>punkto nuostatos ir AMVVG valdyba galės vykdyti jai priskirtas funkcijas.</w:t>
      </w:r>
    </w:p>
    <w:p w:rsidR="001234CF" w:rsidRDefault="001234CF" w:rsidP="00871BE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871BE3" w:rsidRDefault="00871BE3" w:rsidP="00871BE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Lėšų poreikis ir šaltiniai </w:t>
      </w:r>
    </w:p>
    <w:p w:rsidR="00871BE3" w:rsidRDefault="00484277" w:rsidP="00871BE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Nėra</w:t>
      </w:r>
      <w:r w:rsidR="00800C79">
        <w:rPr>
          <w:rFonts w:ascii="Times New Roman" w:hAnsi="Times New Roman"/>
          <w:sz w:val="24"/>
          <w:szCs w:val="24"/>
        </w:rPr>
        <w:t xml:space="preserve">. </w:t>
      </w:r>
    </w:p>
    <w:p w:rsidR="00871BE3" w:rsidRPr="005A770F" w:rsidRDefault="00871BE3" w:rsidP="00871BE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71BE3" w:rsidRPr="00880828" w:rsidRDefault="00871BE3" w:rsidP="00871B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Numatomo teisinio reguliavimo poveikio vertinimo rezultatai, galimos neigiamos priimto sprendimo pasekmės ir kokių priemonių reikėtų imtis, kad tokių pasekmių būtų išvengta</w:t>
      </w:r>
    </w:p>
    <w:p w:rsidR="00484277" w:rsidRDefault="00484277" w:rsidP="00871B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871BE3" w:rsidRPr="009064E4">
        <w:rPr>
          <w:rFonts w:ascii="Times New Roman" w:hAnsi="Times New Roman"/>
          <w:sz w:val="24"/>
          <w:szCs w:val="24"/>
        </w:rPr>
        <w:t xml:space="preserve">Nepritarus sprendimo projektui, </w:t>
      </w:r>
      <w:r>
        <w:rPr>
          <w:rFonts w:ascii="Times New Roman" w:hAnsi="Times New Roman"/>
          <w:sz w:val="24"/>
          <w:szCs w:val="24"/>
        </w:rPr>
        <w:t>AMVVG valdyba negalės vykdyti jai priskirtų funkcijų ir priimti savalaikių sprendimų.</w:t>
      </w:r>
    </w:p>
    <w:p w:rsidR="001234CF" w:rsidRDefault="001234CF" w:rsidP="00871BE3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BE3" w:rsidRDefault="00871BE3" w:rsidP="00871B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:rsidR="00871BE3" w:rsidRDefault="00871BE3" w:rsidP="00871BE3">
      <w:pPr>
        <w:pStyle w:val="ListParagraph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71BE3" w:rsidRPr="00880828" w:rsidRDefault="00871BE3" w:rsidP="00871BE3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Nėra</w:t>
      </w:r>
      <w:r w:rsidRPr="00880828">
        <w:rPr>
          <w:rFonts w:ascii="Times New Roman" w:hAnsi="Times New Roman"/>
          <w:bCs/>
          <w:sz w:val="24"/>
          <w:szCs w:val="24"/>
        </w:rPr>
        <w:t>.</w:t>
      </w:r>
    </w:p>
    <w:p w:rsidR="00871BE3" w:rsidRDefault="00871BE3" w:rsidP="00871BE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71BE3" w:rsidRPr="00880828" w:rsidRDefault="00484277" w:rsidP="00871BE3">
      <w:pPr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71BE3" w:rsidRPr="00880828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71BE3" w:rsidRPr="00880828">
        <w:rPr>
          <w:rFonts w:ascii="Times New Roman" w:hAnsi="Times New Roman"/>
          <w:b/>
          <w:bCs/>
          <w:sz w:val="24"/>
          <w:szCs w:val="24"/>
        </w:rPr>
        <w:t>Sprendimo įgyvendinimo terminai – kas, ką ir kada turėtų atlikti</w:t>
      </w:r>
    </w:p>
    <w:p w:rsidR="00871BE3" w:rsidRPr="009064E4" w:rsidRDefault="00964899" w:rsidP="00871B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Iki 2023</w:t>
      </w:r>
      <w:r w:rsidR="00484277">
        <w:rPr>
          <w:rFonts w:ascii="Times New Roman" w:hAnsi="Times New Roman"/>
          <w:sz w:val="24"/>
          <w:szCs w:val="24"/>
        </w:rPr>
        <w:t xml:space="preserve"> m.</w:t>
      </w:r>
      <w:r>
        <w:rPr>
          <w:rFonts w:ascii="Times New Roman" w:hAnsi="Times New Roman"/>
          <w:sz w:val="24"/>
          <w:szCs w:val="24"/>
        </w:rPr>
        <w:t xml:space="preserve"> kovo</w:t>
      </w:r>
      <w:r w:rsidR="00484277">
        <w:rPr>
          <w:rFonts w:ascii="Times New Roman" w:hAnsi="Times New Roman"/>
          <w:sz w:val="24"/>
          <w:szCs w:val="24"/>
        </w:rPr>
        <w:t xml:space="preserve"> mėn. 31 d. turi būti deleguotas narys į AMVVG valdybą.</w:t>
      </w:r>
    </w:p>
    <w:p w:rsidR="00871BE3" w:rsidRPr="00880828" w:rsidRDefault="00871BE3" w:rsidP="00871BE3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BE3" w:rsidRPr="00880828" w:rsidRDefault="00871BE3" w:rsidP="00871BE3">
      <w:pPr>
        <w:spacing w:after="0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 xml:space="preserve">7. </w:t>
      </w:r>
      <w:r w:rsidR="0048427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80828">
        <w:rPr>
          <w:rFonts w:ascii="Times New Roman" w:hAnsi="Times New Roman"/>
          <w:b/>
          <w:bCs/>
          <w:sz w:val="24"/>
          <w:szCs w:val="24"/>
        </w:rPr>
        <w:t>Sprendimo projekto rengimo metu gauti specialistų vertinimai ir išvados</w:t>
      </w:r>
    </w:p>
    <w:p w:rsidR="00871BE3" w:rsidRDefault="00484277" w:rsidP="00871BE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Nėra.</w:t>
      </w:r>
    </w:p>
    <w:p w:rsidR="00871BE3" w:rsidRPr="009064E4" w:rsidRDefault="00871BE3" w:rsidP="00871B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71BE3" w:rsidRDefault="00871BE3" w:rsidP="00871BE3">
      <w:pPr>
        <w:spacing w:after="0" w:line="240" w:lineRule="auto"/>
        <w:ind w:left="709" w:hanging="425"/>
        <w:jc w:val="both"/>
        <w:rPr>
          <w:rFonts w:ascii="Times New Roman" w:hAnsi="Times New Roman"/>
          <w:b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t xml:space="preserve">8. </w:t>
      </w:r>
      <w:r w:rsidR="00484277">
        <w:rPr>
          <w:rFonts w:ascii="Times New Roman" w:hAnsi="Times New Roman"/>
          <w:b/>
          <w:sz w:val="24"/>
          <w:szCs w:val="24"/>
        </w:rPr>
        <w:t xml:space="preserve"> </w:t>
      </w:r>
      <w:r w:rsidRPr="00880828">
        <w:rPr>
          <w:rFonts w:ascii="Times New Roman" w:hAnsi="Times New Roman"/>
          <w:b/>
          <w:sz w:val="24"/>
          <w:szCs w:val="24"/>
        </w:rPr>
        <w:t>Kiti reikalingi pagrindimai, skaičiavimai ir paaiškinimai</w:t>
      </w:r>
    </w:p>
    <w:p w:rsidR="00871BE3" w:rsidRPr="008E09E7" w:rsidRDefault="00484277" w:rsidP="001234C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Nėra.</w:t>
      </w:r>
    </w:p>
    <w:p w:rsidR="00871BE3" w:rsidRPr="008E09E7" w:rsidRDefault="00871BE3" w:rsidP="00871BE3">
      <w:pPr>
        <w:spacing w:after="0" w:line="240" w:lineRule="auto"/>
        <w:ind w:left="360" w:firstLine="360"/>
        <w:jc w:val="both"/>
        <w:rPr>
          <w:rFonts w:ascii="Times New Roman" w:hAnsi="Times New Roman"/>
          <w:bCs/>
          <w:sz w:val="24"/>
          <w:szCs w:val="24"/>
        </w:rPr>
      </w:pPr>
    </w:p>
    <w:p w:rsidR="00871BE3" w:rsidRPr="009064E4" w:rsidRDefault="00871BE3" w:rsidP="0048427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880828">
        <w:rPr>
          <w:rFonts w:ascii="Times New Roman" w:hAnsi="Times New Roman"/>
          <w:b/>
          <w:sz w:val="24"/>
          <w:szCs w:val="24"/>
        </w:rPr>
        <w:t>9.</w:t>
      </w:r>
      <w:r w:rsidR="00484277">
        <w:rPr>
          <w:rFonts w:ascii="Times New Roman" w:hAnsi="Times New Roman"/>
          <w:b/>
          <w:sz w:val="24"/>
          <w:szCs w:val="24"/>
        </w:rPr>
        <w:t xml:space="preserve">  </w:t>
      </w:r>
      <w:r w:rsidRPr="00880828">
        <w:rPr>
          <w:rFonts w:ascii="Times New Roman" w:hAnsi="Times New Roman"/>
          <w:b/>
          <w:sz w:val="24"/>
          <w:szCs w:val="24"/>
        </w:rPr>
        <w:t xml:space="preserve">Sprendimo projekto iniciatoriai ir rengėjai, pranešėjas             </w:t>
      </w:r>
    </w:p>
    <w:p w:rsidR="00871BE3" w:rsidRDefault="00871BE3" w:rsidP="00871B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Iniciatorius – Anykščių rajono savivaldybės administracija.</w:t>
      </w:r>
    </w:p>
    <w:p w:rsidR="00871BE3" w:rsidRPr="009064E4" w:rsidRDefault="00871BE3" w:rsidP="00871B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  <w:lang w:eastAsia="lt-LT"/>
        </w:rPr>
        <w:t xml:space="preserve">Rengėja – Investicijų ir projektų valdymo skyriaus </w:t>
      </w:r>
      <w:r w:rsidRPr="009064E4">
        <w:rPr>
          <w:rFonts w:ascii="Times New Roman" w:hAnsi="Times New Roman"/>
          <w:sz w:val="24"/>
          <w:szCs w:val="24"/>
        </w:rPr>
        <w:t>vyriausioji specialistė</w:t>
      </w:r>
      <w:r w:rsidR="00012E24">
        <w:rPr>
          <w:rFonts w:ascii="Times New Roman" w:hAnsi="Times New Roman"/>
          <w:sz w:val="24"/>
          <w:szCs w:val="24"/>
        </w:rPr>
        <w:t xml:space="preserve"> </w:t>
      </w:r>
      <w:r w:rsidR="00484277">
        <w:rPr>
          <w:rFonts w:ascii="Times New Roman" w:hAnsi="Times New Roman"/>
          <w:sz w:val="24"/>
          <w:szCs w:val="24"/>
        </w:rPr>
        <w:t xml:space="preserve">Loreta </w:t>
      </w:r>
      <w:proofErr w:type="spellStart"/>
      <w:r w:rsidR="00484277">
        <w:rPr>
          <w:rFonts w:ascii="Times New Roman" w:hAnsi="Times New Roman"/>
          <w:sz w:val="24"/>
          <w:szCs w:val="24"/>
        </w:rPr>
        <w:t>Pesliakienė</w:t>
      </w:r>
      <w:proofErr w:type="spellEnd"/>
      <w:r w:rsidR="00484277">
        <w:rPr>
          <w:rFonts w:ascii="Times New Roman" w:hAnsi="Times New Roman"/>
          <w:sz w:val="24"/>
          <w:szCs w:val="24"/>
        </w:rPr>
        <w:t>.</w:t>
      </w:r>
    </w:p>
    <w:p w:rsidR="00871BE3" w:rsidRPr="009064E4" w:rsidRDefault="00871BE3" w:rsidP="004842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Pranešėja – </w:t>
      </w:r>
      <w:r w:rsidRPr="009064E4">
        <w:rPr>
          <w:rFonts w:ascii="Times New Roman" w:hAnsi="Times New Roman"/>
          <w:sz w:val="24"/>
          <w:szCs w:val="24"/>
          <w:lang w:eastAsia="lt-LT"/>
        </w:rPr>
        <w:t xml:space="preserve">Investicijų ir projektų valdymo skyriaus </w:t>
      </w:r>
      <w:r w:rsidR="00484277">
        <w:rPr>
          <w:rFonts w:ascii="Times New Roman" w:hAnsi="Times New Roman"/>
          <w:sz w:val="24"/>
          <w:szCs w:val="24"/>
        </w:rPr>
        <w:t xml:space="preserve">vedėja Monika </w:t>
      </w:r>
      <w:proofErr w:type="spellStart"/>
      <w:r w:rsidR="00484277">
        <w:rPr>
          <w:rFonts w:ascii="Times New Roman" w:hAnsi="Times New Roman"/>
          <w:sz w:val="24"/>
          <w:szCs w:val="24"/>
        </w:rPr>
        <w:t>Kondratavičiūtė</w:t>
      </w:r>
      <w:proofErr w:type="spellEnd"/>
      <w:r w:rsidR="00484277">
        <w:rPr>
          <w:rFonts w:ascii="Times New Roman" w:hAnsi="Times New Roman"/>
          <w:sz w:val="24"/>
          <w:szCs w:val="24"/>
        </w:rPr>
        <w:t>.</w:t>
      </w:r>
    </w:p>
    <w:sectPr w:rsidR="00871BE3" w:rsidRPr="009064E4" w:rsidSect="00871BE3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BE3"/>
    <w:rsid w:val="00012E24"/>
    <w:rsid w:val="000571E1"/>
    <w:rsid w:val="00090579"/>
    <w:rsid w:val="000E317C"/>
    <w:rsid w:val="001234CF"/>
    <w:rsid w:val="001D021A"/>
    <w:rsid w:val="001E5CE3"/>
    <w:rsid w:val="00327CEA"/>
    <w:rsid w:val="003365C9"/>
    <w:rsid w:val="00363727"/>
    <w:rsid w:val="00403772"/>
    <w:rsid w:val="00460004"/>
    <w:rsid w:val="00484277"/>
    <w:rsid w:val="004E0332"/>
    <w:rsid w:val="005A54B4"/>
    <w:rsid w:val="005C6B0A"/>
    <w:rsid w:val="006507E9"/>
    <w:rsid w:val="006828F2"/>
    <w:rsid w:val="006D090B"/>
    <w:rsid w:val="006D3802"/>
    <w:rsid w:val="006D6A7F"/>
    <w:rsid w:val="006E6ED9"/>
    <w:rsid w:val="007668A8"/>
    <w:rsid w:val="007C1F65"/>
    <w:rsid w:val="007F5F8D"/>
    <w:rsid w:val="00800C79"/>
    <w:rsid w:val="00806289"/>
    <w:rsid w:val="00842A7C"/>
    <w:rsid w:val="00871BE3"/>
    <w:rsid w:val="00877184"/>
    <w:rsid w:val="00896CD0"/>
    <w:rsid w:val="008A3479"/>
    <w:rsid w:val="008A63ED"/>
    <w:rsid w:val="008E317B"/>
    <w:rsid w:val="00925E95"/>
    <w:rsid w:val="00964899"/>
    <w:rsid w:val="009767B3"/>
    <w:rsid w:val="009C7EEE"/>
    <w:rsid w:val="00A224D6"/>
    <w:rsid w:val="00A33373"/>
    <w:rsid w:val="00A7005D"/>
    <w:rsid w:val="00A70A5A"/>
    <w:rsid w:val="00A75735"/>
    <w:rsid w:val="00A91E1C"/>
    <w:rsid w:val="00B1149D"/>
    <w:rsid w:val="00B26178"/>
    <w:rsid w:val="00B5371E"/>
    <w:rsid w:val="00C61214"/>
    <w:rsid w:val="00C95A68"/>
    <w:rsid w:val="00CA0AA9"/>
    <w:rsid w:val="00CE506E"/>
    <w:rsid w:val="00D06246"/>
    <w:rsid w:val="00E10904"/>
    <w:rsid w:val="00E50D55"/>
    <w:rsid w:val="00E76A15"/>
    <w:rsid w:val="00F65851"/>
    <w:rsid w:val="00F665E7"/>
    <w:rsid w:val="00FB2473"/>
    <w:rsid w:val="00FC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25A5B1-423B-4A93-97EA-4B669871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BE3"/>
    <w:pPr>
      <w:suppressAutoHyphens/>
      <w:spacing w:after="200" w:line="276" w:lineRule="auto"/>
    </w:pPr>
    <w:rPr>
      <w:rFonts w:ascii="Calibri" w:eastAsia="Times New Roman" w:hAnsi="Calibri"/>
      <w:sz w:val="22"/>
      <w:szCs w:val="22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1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JolantaJ</dc:creator>
  <cp:keywords/>
  <dc:description/>
  <cp:lastModifiedBy>Loreta</cp:lastModifiedBy>
  <cp:revision>9</cp:revision>
  <dcterms:created xsi:type="dcterms:W3CDTF">2022-10-14T06:55:00Z</dcterms:created>
  <dcterms:modified xsi:type="dcterms:W3CDTF">2023-03-15T09:16:00Z</dcterms:modified>
</cp:coreProperties>
</file>